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8" w:rsidRPr="00710E00" w:rsidRDefault="00A315CA" w:rsidP="001F22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5C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-378841</wp:posOffset>
            </wp:positionH>
            <wp:positionV relativeFrom="paragraph">
              <wp:posOffset>-206248</wp:posOffset>
            </wp:positionV>
            <wp:extent cx="1188720" cy="1123621"/>
            <wp:effectExtent l="0" t="0" r="0" b="0"/>
            <wp:wrapNone/>
            <wp:docPr id="1" name="Рисунок 1" descr="D:\Рабочий стол\Картинки\18850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ртинки\188502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2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E7" w:rsidRPr="00710E00">
        <w:rPr>
          <w:rFonts w:ascii="Times New Roman" w:hAnsi="Times New Roman" w:cs="Times New Roman"/>
          <w:b/>
          <w:sz w:val="32"/>
          <w:szCs w:val="32"/>
        </w:rPr>
        <w:t>ПРО</w:t>
      </w:r>
      <w:r w:rsidR="00ED3DE7">
        <w:rPr>
          <w:rFonts w:ascii="Times New Roman" w:hAnsi="Times New Roman" w:cs="Times New Roman"/>
          <w:b/>
          <w:sz w:val="32"/>
          <w:szCs w:val="32"/>
        </w:rPr>
        <w:t>ТОКОЛ</w:t>
      </w:r>
    </w:p>
    <w:p w:rsidR="00710E00" w:rsidRDefault="00710E00" w:rsidP="001F22A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E00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BA7B1E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8B0F5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10E00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08354D">
        <w:rPr>
          <w:rFonts w:ascii="Times New Roman" w:hAnsi="Times New Roman" w:cs="Times New Roman"/>
          <w:b/>
          <w:sz w:val="32"/>
          <w:szCs w:val="32"/>
        </w:rPr>
        <w:t>бластного</w:t>
      </w:r>
      <w:r w:rsidRPr="00710E00">
        <w:rPr>
          <w:rFonts w:ascii="Times New Roman" w:hAnsi="Times New Roman" w:cs="Times New Roman"/>
          <w:b/>
          <w:sz w:val="32"/>
          <w:szCs w:val="32"/>
        </w:rPr>
        <w:t xml:space="preserve"> конкурса педагогического творчества «И Мастерство, и Вдохновенье…»</w:t>
      </w:r>
    </w:p>
    <w:p w:rsidR="006F233D" w:rsidRPr="00930332" w:rsidRDefault="00930332" w:rsidP="0093033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 мая 2023, Концертный зал ДШИ им. Гречанинова А.Т. г. Светлогорска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10"/>
        <w:gridCol w:w="6373"/>
        <w:gridCol w:w="3544"/>
        <w:gridCol w:w="4536"/>
      </w:tblGrid>
      <w:tr w:rsidR="003441E9" w:rsidTr="003441E9">
        <w:tc>
          <w:tcPr>
            <w:tcW w:w="710" w:type="dxa"/>
          </w:tcPr>
          <w:p w:rsidR="003441E9" w:rsidRPr="00710E00" w:rsidRDefault="003441E9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3" w:type="dxa"/>
          </w:tcPr>
          <w:p w:rsidR="003441E9" w:rsidRPr="00710E00" w:rsidRDefault="003441E9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0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</w:tcPr>
          <w:p w:rsidR="003441E9" w:rsidRPr="00710E00" w:rsidRDefault="003441E9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0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536" w:type="dxa"/>
          </w:tcPr>
          <w:p w:rsidR="003441E9" w:rsidRPr="00710E00" w:rsidRDefault="003441E9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4766" w:rsidTr="003441E9">
        <w:trPr>
          <w:trHeight w:val="1158"/>
        </w:trPr>
        <w:tc>
          <w:tcPr>
            <w:tcW w:w="15163" w:type="dxa"/>
            <w:gridSpan w:val="4"/>
          </w:tcPr>
          <w:p w:rsidR="00F54766" w:rsidRPr="00F54766" w:rsidRDefault="00F54766" w:rsidP="009805EA">
            <w:pPr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F54766" w:rsidRDefault="00F54766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ВОКАЛЬНЫЕ И ИНСТРУМЕНТАЛЬНЫЕ </w:t>
            </w:r>
            <w:r w:rsidRPr="00C11BCB">
              <w:rPr>
                <w:rFonts w:ascii="Times New Roman" w:hAnsi="Times New Roman" w:cs="Times New Roman"/>
                <w:b/>
                <w:sz w:val="32"/>
                <w:szCs w:val="32"/>
              </w:rPr>
              <w:t>АНСАМБЛ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C11B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805EA" w:rsidTr="003441E9">
        <w:tc>
          <w:tcPr>
            <w:tcW w:w="710" w:type="dxa"/>
          </w:tcPr>
          <w:p w:rsidR="009805EA" w:rsidRPr="00710E0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ансамбль «Серпантин» </w:t>
            </w:r>
          </w:p>
          <w:p w:rsidR="009805EA" w:rsidRPr="008B0F5C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  <w:r w:rsidRPr="008B0F5C">
              <w:rPr>
                <w:rFonts w:ascii="Times New Roman" w:hAnsi="Times New Roman" w:cs="Times New Roman"/>
                <w:sz w:val="28"/>
                <w:szCs w:val="28"/>
              </w:rPr>
              <w:t xml:space="preserve"> Жигунова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юдмила Юрьевна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 xml:space="preserve">ДШИ им. Гречанинова А.Т. </w:t>
            </w:r>
          </w:p>
          <w:p w:rsidR="009805EA" w:rsidRPr="008B0F5C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г. Светлогорска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Ансамбль преподавателей в составе: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Пугачева Любовь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Викторовна,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Ольмезова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Татьяна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Александровна,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Кольчугина Ольга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Евгеньевна,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Гаврилюк Екатерина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Викторовна,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Мирная Лилия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Петровна,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Колпашникова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Лариса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Алексеевна,</w:t>
            </w:r>
          </w:p>
          <w:p w:rsidR="009805EA" w:rsidRPr="00376714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Сибиркин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Владимир Анатольевич</w:t>
            </w:r>
          </w:p>
        </w:tc>
        <w:tc>
          <w:tcPr>
            <w:tcW w:w="3544" w:type="dxa"/>
          </w:tcPr>
          <w:p w:rsidR="009805EA" w:rsidRPr="00145072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72">
              <w:rPr>
                <w:rFonts w:ascii="Times New Roman" w:hAnsi="Times New Roman" w:cs="Times New Roman"/>
                <w:sz w:val="24"/>
                <w:szCs w:val="24"/>
              </w:rPr>
              <w:t>ДШИ п. Люблино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="00344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Трио 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>Комаровская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Ульяна Алексеевна (домра), 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>Готовчик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Анатольевна (домра), </w:t>
            </w:r>
          </w:p>
          <w:p w:rsidR="009805EA" w:rsidRPr="008B0F5C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>Кубеция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>Зурабович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(гитара)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05EA" w:rsidRPr="008B0F5C" w:rsidRDefault="009805EA" w:rsidP="009805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ДШИ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Чайковского,</w:t>
            </w:r>
          </w:p>
          <w:p w:rsidR="009805EA" w:rsidRPr="008B0F5C" w:rsidRDefault="009805EA" w:rsidP="009805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КОМК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 xml:space="preserve">Рахманинова </w:t>
            </w:r>
          </w:p>
          <w:p w:rsidR="009805EA" w:rsidRPr="008B0F5C" w:rsidRDefault="009805EA" w:rsidP="009805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ДМШ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0F5C">
              <w:rPr>
                <w:rFonts w:ascii="Times New Roman" w:hAnsi="Times New Roman" w:cs="Times New Roman"/>
                <w:sz w:val="24"/>
                <w:szCs w:val="28"/>
              </w:rPr>
              <w:t>Глинки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Квартет в составе: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Екатерина Постникова (вокал),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 w:line="276" w:lineRule="auto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Анна Бобровская (вокал),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 w:line="276" w:lineRule="auto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lastRenderedPageBreak/>
              <w:t xml:space="preserve">Александр </w:t>
            </w:r>
            <w:proofErr w:type="spellStart"/>
            <w:r w:rsidRPr="00FD4D74">
              <w:rPr>
                <w:b/>
                <w:sz w:val="28"/>
                <w:szCs w:val="26"/>
              </w:rPr>
              <w:t>Лошкарёв</w:t>
            </w:r>
            <w:proofErr w:type="spellEnd"/>
            <w:r w:rsidRPr="00FD4D74">
              <w:rPr>
                <w:b/>
                <w:sz w:val="28"/>
                <w:szCs w:val="26"/>
              </w:rPr>
              <w:t xml:space="preserve"> (фортепиано),</w:t>
            </w:r>
          </w:p>
          <w:p w:rsidR="009805EA" w:rsidRPr="005E436B" w:rsidRDefault="009805EA" w:rsidP="009805EA">
            <w:pPr>
              <w:pStyle w:val="aa"/>
              <w:tabs>
                <w:tab w:val="left" w:pos="300"/>
              </w:tabs>
              <w:spacing w:before="0" w:beforeAutospacing="0" w:after="0" w:line="276" w:lineRule="auto"/>
              <w:rPr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Елена Козицкая (гитара)</w:t>
            </w:r>
          </w:p>
        </w:tc>
        <w:tc>
          <w:tcPr>
            <w:tcW w:w="3544" w:type="dxa"/>
          </w:tcPr>
          <w:p w:rsidR="009805EA" w:rsidRPr="005E436B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 им. Таривердиева М.Л.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5877">
              <w:rPr>
                <w:rFonts w:ascii="Times New Roman" w:hAnsi="Times New Roman" w:cs="Times New Roman"/>
                <w:b/>
                <w:sz w:val="28"/>
                <w:szCs w:val="24"/>
              </w:rPr>
              <w:t>Бачинский Алексей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Юрьевич, </w:t>
            </w:r>
            <w:proofErr w:type="spellStart"/>
            <w:r w:rsidRPr="00F95877">
              <w:rPr>
                <w:rFonts w:ascii="Times New Roman" w:hAnsi="Times New Roman" w:cs="Times New Roman"/>
                <w:b/>
                <w:sz w:val="28"/>
                <w:szCs w:val="24"/>
              </w:rPr>
              <w:t>Шульдайс</w:t>
            </w:r>
            <w:proofErr w:type="spellEnd"/>
            <w:r w:rsidRPr="00F9587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Кристина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Вячиславовна</w:t>
            </w:r>
            <w:proofErr w:type="spellEnd"/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77">
              <w:rPr>
                <w:rFonts w:ascii="Times New Roman" w:hAnsi="Times New Roman" w:cs="Times New Roman"/>
                <w:sz w:val="24"/>
                <w:szCs w:val="24"/>
              </w:rPr>
              <w:t>Петровская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05EA" w:rsidRPr="0019213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77">
              <w:rPr>
                <w:rFonts w:ascii="Times New Roman" w:hAnsi="Times New Roman" w:cs="Times New Roman"/>
                <w:sz w:val="24"/>
                <w:szCs w:val="24"/>
              </w:rPr>
              <w:t>ДМШ им. М.И. Глинки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261559" w:rsidTr="003441E9">
        <w:tc>
          <w:tcPr>
            <w:tcW w:w="15163" w:type="dxa"/>
            <w:gridSpan w:val="4"/>
          </w:tcPr>
          <w:p w:rsidR="00261559" w:rsidRDefault="00261559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1559" w:rsidRDefault="00261559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СОЛИСТЫ, ДУЭТЫ -  ВОКАЛЬНОЕ И ИНСТРУМЕНТАЛЬНОЕ ИСПОЛНИТЕЛЬСТВО</w:t>
            </w:r>
          </w:p>
          <w:p w:rsidR="00261559" w:rsidRDefault="00261559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2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Иванченко Герман Олегович </w:t>
            </w: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(фортепиано)</w:t>
            </w:r>
          </w:p>
        </w:tc>
        <w:tc>
          <w:tcPr>
            <w:tcW w:w="3544" w:type="dxa"/>
          </w:tcPr>
          <w:p w:rsidR="009805EA" w:rsidRPr="00235980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Р. М. Глиэра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Гран-При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Жовтюк</w:t>
            </w:r>
            <w:proofErr w:type="spellEnd"/>
            <w:r w:rsidRPr="00175C2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Светлана (вокал), концертмейстер </w:t>
            </w:r>
            <w:proofErr w:type="spellStart"/>
            <w:r w:rsidRPr="00175C2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Кочканьян</w:t>
            </w:r>
            <w:proofErr w:type="spellEnd"/>
            <w:r w:rsidRPr="00175C2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Елена</w:t>
            </w:r>
          </w:p>
        </w:tc>
        <w:tc>
          <w:tcPr>
            <w:tcW w:w="3544" w:type="dxa"/>
          </w:tcPr>
          <w:p w:rsidR="009805EA" w:rsidRPr="00235980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980">
              <w:rPr>
                <w:rFonts w:ascii="Times New Roman" w:hAnsi="Times New Roman" w:cs="Times New Roman"/>
                <w:bCs/>
                <w:sz w:val="24"/>
                <w:szCs w:val="24"/>
              </w:rPr>
              <w:t>Мамоновская</w:t>
            </w:r>
            <w:proofErr w:type="spellEnd"/>
            <w:r w:rsidRPr="00235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235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«Фантазия»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Тихомирова Лада </w:t>
            </w: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Костадиновна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(фортепиано)</w:t>
            </w:r>
          </w:p>
        </w:tc>
        <w:tc>
          <w:tcPr>
            <w:tcW w:w="3544" w:type="dxa"/>
          </w:tcPr>
          <w:p w:rsidR="009805EA" w:rsidRPr="00235980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Р. М. Глиэра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Любушкина Елизавета Александровна (вокал),</w:t>
            </w:r>
          </w:p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концертмейстер Харламова Татьяна Сергеевна</w:t>
            </w:r>
          </w:p>
        </w:tc>
        <w:tc>
          <w:tcPr>
            <w:tcW w:w="3544" w:type="dxa"/>
          </w:tcPr>
          <w:p w:rsidR="009805EA" w:rsidRPr="003F4CC2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2">
              <w:rPr>
                <w:rFonts w:ascii="Times New Roman" w:hAnsi="Times New Roman" w:cs="Times New Roman"/>
                <w:sz w:val="24"/>
                <w:szCs w:val="24"/>
              </w:rPr>
              <w:t xml:space="preserve">ДШИ им. Гречанинова А.Т. 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2">
              <w:rPr>
                <w:rFonts w:ascii="Times New Roman" w:hAnsi="Times New Roman" w:cs="Times New Roman"/>
                <w:sz w:val="24"/>
                <w:szCs w:val="24"/>
              </w:rPr>
              <w:t>г. Светлогорска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6"/>
              </w:rPr>
              <w:t>Ходыкин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Сергей Юрьевич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(фортепиано)</w:t>
            </w:r>
          </w:p>
        </w:tc>
        <w:tc>
          <w:tcPr>
            <w:tcW w:w="3544" w:type="dxa"/>
          </w:tcPr>
          <w:p w:rsidR="009805EA" w:rsidRPr="003F4CC2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2">
              <w:rPr>
                <w:rFonts w:ascii="Times New Roman" w:hAnsi="Times New Roman" w:cs="Times New Roman"/>
                <w:sz w:val="24"/>
                <w:szCs w:val="24"/>
              </w:rPr>
              <w:t xml:space="preserve">ДШИ им. А. </w:t>
            </w:r>
            <w:proofErr w:type="spellStart"/>
            <w:r w:rsidRPr="003F4CC2">
              <w:rPr>
                <w:rFonts w:ascii="Times New Roman" w:hAnsi="Times New Roman" w:cs="Times New Roman"/>
                <w:sz w:val="24"/>
                <w:szCs w:val="24"/>
              </w:rPr>
              <w:t>Караманова</w:t>
            </w:r>
            <w:proofErr w:type="spellEnd"/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Феоктистова Екатерина Михайловна (вокал, сопрано)</w:t>
            </w:r>
          </w:p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концертмейстер </w:t>
            </w: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Копаева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Маргарита Сергеевна</w:t>
            </w:r>
          </w:p>
        </w:tc>
        <w:tc>
          <w:tcPr>
            <w:tcW w:w="3544" w:type="dxa"/>
          </w:tcPr>
          <w:p w:rsidR="009805EA" w:rsidRPr="00C6000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0F">
              <w:rPr>
                <w:rFonts w:ascii="Times New Roman" w:hAnsi="Times New Roman" w:cs="Times New Roman"/>
                <w:sz w:val="24"/>
                <w:szCs w:val="24"/>
              </w:rPr>
              <w:t>ДМШ им. Д. Д. Шостаковича</w:t>
            </w:r>
          </w:p>
          <w:p w:rsidR="009805EA" w:rsidRPr="00235980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Коржаневский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Денис Валерьевич (фортепиано)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F">
              <w:rPr>
                <w:rFonts w:ascii="Times New Roman" w:hAnsi="Times New Roman" w:cs="Times New Roman"/>
                <w:sz w:val="24"/>
                <w:szCs w:val="24"/>
              </w:rPr>
              <w:t>ДМШ им. Р.М. Глиэра</w:t>
            </w:r>
          </w:p>
          <w:p w:rsidR="009805EA" w:rsidRPr="0019213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Алексеева Ольга Александровна (вокал), </w:t>
            </w:r>
          </w:p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концертмейстер Столяренко Светлана Валерьевна</w:t>
            </w:r>
          </w:p>
        </w:tc>
        <w:tc>
          <w:tcPr>
            <w:tcW w:w="3544" w:type="dxa"/>
          </w:tcPr>
          <w:p w:rsidR="009805EA" w:rsidRPr="003F4CC2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2">
              <w:rPr>
                <w:rFonts w:ascii="Times New Roman" w:hAnsi="Times New Roman" w:cs="Times New Roman"/>
                <w:sz w:val="24"/>
                <w:szCs w:val="24"/>
              </w:rPr>
              <w:t>ДШИ г. Зеленоградска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Иржембицкая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Анастасия Сергеевна (флейта),</w:t>
            </w:r>
          </w:p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Белаш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Елена Викторовна (фортепиано)</w:t>
            </w:r>
          </w:p>
        </w:tc>
        <w:tc>
          <w:tcPr>
            <w:tcW w:w="3544" w:type="dxa"/>
          </w:tcPr>
          <w:p w:rsidR="009805EA" w:rsidRPr="00CB79D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>ДШИ им.  Гречанинова А. Т.</w:t>
            </w:r>
          </w:p>
          <w:p w:rsidR="009805EA" w:rsidRPr="00CB79D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 xml:space="preserve"> г. Светлогорска</w:t>
            </w:r>
          </w:p>
          <w:p w:rsidR="009805EA" w:rsidRPr="0019213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>«ДШИ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>Шопена»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Юрченко Яна Эдуардовна (вибрафон)</w:t>
            </w:r>
          </w:p>
        </w:tc>
        <w:tc>
          <w:tcPr>
            <w:tcW w:w="3544" w:type="dxa"/>
          </w:tcPr>
          <w:p w:rsidR="009805EA" w:rsidRPr="00235980" w:rsidRDefault="009805EA" w:rsidP="009805EA">
            <w:pPr>
              <w:rPr>
                <w:rFonts w:ascii="Times New Roman" w:hAnsi="Times New Roman" w:cs="Times New Roman"/>
                <w:szCs w:val="24"/>
              </w:rPr>
            </w:pPr>
            <w:r w:rsidRPr="00235980">
              <w:rPr>
                <w:rFonts w:ascii="Times New Roman" w:eastAsia="Times New Roman" w:hAnsi="Times New Roman" w:cs="Times New Roman"/>
                <w:sz w:val="24"/>
                <w:szCs w:val="28"/>
              </w:rPr>
              <w:t>ДМШ им. Д. Д. Шостаковича</w:t>
            </w:r>
          </w:p>
          <w:p w:rsidR="009805EA" w:rsidRPr="00235980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Огаркова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Ирина Николаевна (домра),</w:t>
            </w:r>
          </w:p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Гуня</w:t>
            </w:r>
            <w:proofErr w:type="spellEnd"/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рина Александровна (фортепиано)</w:t>
            </w:r>
          </w:p>
        </w:tc>
        <w:tc>
          <w:tcPr>
            <w:tcW w:w="3544" w:type="dxa"/>
          </w:tcPr>
          <w:p w:rsidR="009805EA" w:rsidRPr="0019213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2">
              <w:rPr>
                <w:rFonts w:ascii="Times New Roman" w:hAnsi="Times New Roman" w:cs="Times New Roman"/>
                <w:sz w:val="24"/>
                <w:szCs w:val="24"/>
              </w:rPr>
              <w:t>ДШИ г. Зеленоградска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Рожина Оксана Николаевна (домра),</w:t>
            </w:r>
          </w:p>
          <w:p w:rsidR="009805EA" w:rsidRPr="00175C29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C29">
              <w:rPr>
                <w:rFonts w:ascii="Times New Roman" w:hAnsi="Times New Roman" w:cs="Times New Roman"/>
                <w:b/>
                <w:sz w:val="28"/>
                <w:szCs w:val="24"/>
              </w:rPr>
              <w:t>Трофимова Анна Евгеньевна (фортепиано)</w:t>
            </w:r>
          </w:p>
        </w:tc>
        <w:tc>
          <w:tcPr>
            <w:tcW w:w="3544" w:type="dxa"/>
          </w:tcPr>
          <w:p w:rsidR="009805EA" w:rsidRPr="0019213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2">
              <w:rPr>
                <w:rFonts w:ascii="Times New Roman" w:hAnsi="Times New Roman" w:cs="Times New Roman"/>
                <w:sz w:val="24"/>
                <w:szCs w:val="24"/>
              </w:rPr>
              <w:t xml:space="preserve">ДШИ им. А. </w:t>
            </w:r>
            <w:proofErr w:type="spellStart"/>
            <w:r w:rsidRPr="003F4CC2">
              <w:rPr>
                <w:rFonts w:ascii="Times New Roman" w:hAnsi="Times New Roman" w:cs="Times New Roman"/>
                <w:sz w:val="24"/>
                <w:szCs w:val="24"/>
              </w:rPr>
              <w:t>Караманова</w:t>
            </w:r>
            <w:proofErr w:type="spellEnd"/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Дуэт «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Classic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9805EA" w:rsidRPr="00F54766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5476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Шелковникова</w:t>
            </w:r>
            <w:proofErr w:type="spellEnd"/>
            <w:r w:rsidRPr="00F547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Светлана Александровна (гитара), </w:t>
            </w:r>
            <w:proofErr w:type="spellStart"/>
            <w:r w:rsidRPr="00F54766">
              <w:rPr>
                <w:rFonts w:ascii="Times New Roman" w:hAnsi="Times New Roman" w:cs="Times New Roman"/>
                <w:b/>
                <w:sz w:val="28"/>
                <w:szCs w:val="24"/>
              </w:rPr>
              <w:t>Иржембицкая</w:t>
            </w:r>
            <w:proofErr w:type="spellEnd"/>
            <w:r w:rsidRPr="00F547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Анастасия Сергеевна (флейта)</w:t>
            </w:r>
          </w:p>
        </w:tc>
        <w:tc>
          <w:tcPr>
            <w:tcW w:w="3544" w:type="dxa"/>
          </w:tcPr>
          <w:p w:rsidR="009805EA" w:rsidRPr="00846568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им.  Гречанинова А. Т.</w:t>
            </w:r>
          </w:p>
          <w:p w:rsidR="009805EA" w:rsidRPr="0019213F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68">
              <w:rPr>
                <w:rFonts w:ascii="Times New Roman" w:hAnsi="Times New Roman" w:cs="Times New Roman"/>
                <w:sz w:val="24"/>
                <w:szCs w:val="24"/>
              </w:rPr>
              <w:t xml:space="preserve"> г. Светлогорска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Фортепианный дуэт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Юрчук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Татьяна Викторовна,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Клепцова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Ирина Петровна</w:t>
            </w: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</w:tc>
        <w:tc>
          <w:tcPr>
            <w:tcW w:w="3544" w:type="dxa"/>
          </w:tcPr>
          <w:p w:rsidR="009805EA" w:rsidRPr="00846568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68">
              <w:rPr>
                <w:rFonts w:ascii="Times New Roman" w:hAnsi="Times New Roman" w:cs="Times New Roman"/>
                <w:sz w:val="24"/>
                <w:szCs w:val="24"/>
              </w:rPr>
              <w:t>ДМШ им. Д.Д. Шостаковича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RPr="00235980" w:rsidTr="003441E9"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Бровкина Анастасия (цимбалы), Королевич Юлия (фортепиано)</w:t>
            </w:r>
          </w:p>
        </w:tc>
        <w:tc>
          <w:tcPr>
            <w:tcW w:w="3544" w:type="dxa"/>
          </w:tcPr>
          <w:p w:rsidR="009805EA" w:rsidRPr="002E42D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DA">
              <w:rPr>
                <w:rFonts w:ascii="Times New Roman" w:hAnsi="Times New Roman" w:cs="Times New Roman"/>
                <w:sz w:val="24"/>
                <w:szCs w:val="24"/>
              </w:rPr>
              <w:t>ДШИ «Гармония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Специальный диплом </w:t>
            </w:r>
          </w:p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 мастерство и виртуозность»</w:t>
            </w:r>
          </w:p>
        </w:tc>
      </w:tr>
      <w:tr w:rsidR="009805EA" w:rsidRPr="006F41D2" w:rsidTr="003441E9">
        <w:trPr>
          <w:trHeight w:val="905"/>
        </w:trPr>
        <w:tc>
          <w:tcPr>
            <w:tcW w:w="710" w:type="dxa"/>
          </w:tcPr>
          <w:p w:rsidR="009805EA" w:rsidRPr="00235980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Никитенко Ирина Михайловна (скрипка), </w:t>
            </w:r>
          </w:p>
          <w:p w:rsidR="009805EA" w:rsidRPr="00846568" w:rsidRDefault="009805EA" w:rsidP="009805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Пришедько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Жанна Олеговна (фортепиано)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F">
              <w:rPr>
                <w:rFonts w:ascii="Times New Roman" w:hAnsi="Times New Roman" w:cs="Times New Roman"/>
                <w:sz w:val="24"/>
                <w:szCs w:val="24"/>
              </w:rPr>
              <w:t>ДМШ им. Р.М. Глиэра</w:t>
            </w:r>
          </w:p>
          <w:p w:rsidR="009805EA" w:rsidRPr="00CB79D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>ДШИ им.  Гречанинова А. Т.</w:t>
            </w:r>
          </w:p>
          <w:p w:rsidR="009805EA" w:rsidRPr="006F41D2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A">
              <w:rPr>
                <w:rFonts w:ascii="Times New Roman" w:hAnsi="Times New Roman" w:cs="Times New Roman"/>
                <w:sz w:val="24"/>
                <w:szCs w:val="24"/>
              </w:rPr>
              <w:t xml:space="preserve"> г. Светлогорска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441E9"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34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41E9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261559" w:rsidTr="003441E9">
        <w:tc>
          <w:tcPr>
            <w:tcW w:w="15163" w:type="dxa"/>
            <w:gridSpan w:val="4"/>
          </w:tcPr>
          <w:p w:rsidR="00261559" w:rsidRDefault="00261559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1559" w:rsidRDefault="00261559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ВОКАЛЬНЫЕ И ИНСТРУМЕНТАЛЬНЫЕ </w:t>
            </w:r>
            <w:r w:rsidRPr="00C11BCB">
              <w:rPr>
                <w:rFonts w:ascii="Times New Roman" w:hAnsi="Times New Roman" w:cs="Times New Roman"/>
                <w:b/>
                <w:sz w:val="32"/>
                <w:szCs w:val="32"/>
              </w:rPr>
              <w:t>АНСАМБЛ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C11B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61559" w:rsidRDefault="00261559" w:rsidP="0098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3" w:type="dxa"/>
          </w:tcPr>
          <w:p w:rsidR="009805EA" w:rsidRPr="00C11BCB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BCB">
              <w:rPr>
                <w:rFonts w:ascii="Times New Roman" w:hAnsi="Times New Roman" w:cs="Times New Roman"/>
                <w:b/>
                <w:sz w:val="28"/>
                <w:szCs w:val="24"/>
              </w:rPr>
              <w:t>Ансамбль «Заречная, 10»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 Валерий </w:t>
            </w:r>
            <w:proofErr w:type="spellStart"/>
            <w:r w:rsidRPr="00C11B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Мартемьянович</w:t>
            </w:r>
            <w:proofErr w:type="spellEnd"/>
          </w:p>
          <w:p w:rsidR="009805EA" w:rsidRPr="00C11BCB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BC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 ансамбля: 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Елена Геннадьевна (скрипка)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Сейтумеров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(скрипка),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Сысоева Анна Сергеевна (скрипка),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Мицкевич Марина Леонидовна (альт)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Шаукетовна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(виолончель)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 Светлана Анатольевна (фортепиано)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Зубкова Людмила Борисовна (бас-гитара)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Вячеславович (гитара)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Еремеев Сергей Владимирович (ударные)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(баян)</w:t>
            </w:r>
          </w:p>
          <w:p w:rsidR="009805EA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Мурзин Юрий Игоревич (аккордеон)</w:t>
            </w:r>
          </w:p>
          <w:p w:rsidR="009805EA" w:rsidRPr="00A91363" w:rsidRDefault="009805EA" w:rsidP="009805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5EA" w:rsidRPr="00216E5B" w:rsidRDefault="009805EA" w:rsidP="009805EA">
            <w:pPr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E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Специальный диплом </w:t>
            </w:r>
          </w:p>
          <w:p w:rsidR="009805EA" w:rsidRDefault="009805EA" w:rsidP="009805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BCB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В.М.</w:t>
            </w:r>
          </w:p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441E9"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34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41E9"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артистизм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Камерный хор «Вдохновение»</w:t>
            </w:r>
          </w:p>
          <w:p w:rsidR="009805EA" w:rsidRPr="00145072" w:rsidRDefault="009805EA" w:rsidP="009805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5072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хора — Степаненко Татьяна Михайловна, </w:t>
            </w:r>
          </w:p>
          <w:p w:rsidR="009805EA" w:rsidRPr="00145072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7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Концертмейстер — Худякова Элеонора Дмитриевна</w:t>
            </w:r>
          </w:p>
        </w:tc>
        <w:tc>
          <w:tcPr>
            <w:tcW w:w="3544" w:type="dxa"/>
          </w:tcPr>
          <w:p w:rsidR="009805EA" w:rsidRPr="001B433E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Черняховская ДМШ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3" w:type="dxa"/>
          </w:tcPr>
          <w:p w:rsidR="009805EA" w:rsidRDefault="009805EA" w:rsidP="009805E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Камерный ансамбль «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Trivius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»:</w:t>
            </w:r>
            <w:r w:rsidRPr="002815F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815F5">
              <w:rPr>
                <w:rFonts w:ascii="Times New Roman" w:hAnsi="Times New Roman" w:cs="Times New Roman"/>
                <w:sz w:val="28"/>
                <w:szCs w:val="24"/>
              </w:rPr>
              <w:t>Иржембицкая</w:t>
            </w:r>
            <w:proofErr w:type="spellEnd"/>
            <w:r w:rsidRPr="002815F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(флейта), </w:t>
            </w:r>
          </w:p>
          <w:p w:rsidR="009805EA" w:rsidRPr="002815F5" w:rsidRDefault="009805EA" w:rsidP="0098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F5">
              <w:rPr>
                <w:rFonts w:ascii="Times New Roman" w:hAnsi="Times New Roman" w:cs="Times New Roman"/>
                <w:sz w:val="28"/>
                <w:szCs w:val="24"/>
              </w:rPr>
              <w:t>Лаврушина Юлия (флейта), Королевич Юлия (фортепиано)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5F5">
              <w:rPr>
                <w:rFonts w:ascii="Times New Roman" w:hAnsi="Times New Roman" w:cs="Times New Roman"/>
                <w:bCs/>
                <w:sz w:val="24"/>
                <w:szCs w:val="24"/>
              </w:rPr>
              <w:t>ДШИ «Гармония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5F5">
              <w:rPr>
                <w:rFonts w:ascii="Times New Roman" w:hAnsi="Times New Roman" w:cs="Times New Roman"/>
                <w:bCs/>
                <w:sz w:val="24"/>
                <w:szCs w:val="24"/>
              </w:rPr>
              <w:t>ДМШ им. Э.Т.А. Гофмана</w:t>
            </w:r>
          </w:p>
          <w:p w:rsidR="009805EA" w:rsidRPr="002815F5" w:rsidRDefault="009805EA" w:rsidP="009805E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Вокальный ансамбль преподавателей «Акварель»</w:t>
            </w:r>
          </w:p>
          <w:p w:rsidR="009805EA" w:rsidRPr="00840620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20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proofErr w:type="spellStart"/>
            <w:r w:rsidRPr="00840620">
              <w:rPr>
                <w:rFonts w:ascii="Times New Roman" w:hAnsi="Times New Roman" w:cs="Times New Roman"/>
                <w:sz w:val="28"/>
                <w:szCs w:val="28"/>
              </w:rPr>
              <w:t>Карамаликов</w:t>
            </w:r>
            <w:proofErr w:type="spellEnd"/>
            <w:r w:rsidRPr="00840620">
              <w:rPr>
                <w:rFonts w:ascii="Times New Roman" w:hAnsi="Times New Roman" w:cs="Times New Roman"/>
                <w:sz w:val="28"/>
                <w:szCs w:val="28"/>
              </w:rPr>
              <w:t xml:space="preserve"> Денис Валерьевич, </w:t>
            </w:r>
          </w:p>
          <w:p w:rsidR="009805EA" w:rsidRPr="00376714" w:rsidRDefault="009805EA" w:rsidP="0098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20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840620">
              <w:rPr>
                <w:rFonts w:ascii="Times New Roman" w:hAnsi="Times New Roman" w:cs="Times New Roman"/>
                <w:sz w:val="28"/>
                <w:szCs w:val="28"/>
              </w:rPr>
              <w:t>Гурецкая</w:t>
            </w:r>
            <w:proofErr w:type="spellEnd"/>
            <w:r w:rsidRPr="0084062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:rsidR="009805EA" w:rsidRPr="00DF7CAD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801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Советска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Ансамбль преподавателей в составе: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Рожина Оксана Николаевна (домра)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Станкевич Маргарита Алексеевна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(домра)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Лунева Светлана Сергеевна (саксофон)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Николаев Александр Никифорович (баян)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Игумнов Владислав Владимирович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r w:rsidRPr="00FD4D74">
              <w:rPr>
                <w:b/>
                <w:sz w:val="28"/>
                <w:szCs w:val="26"/>
              </w:rPr>
              <w:t>(бас гитара)</w:t>
            </w:r>
          </w:p>
          <w:p w:rsidR="009805EA" w:rsidRPr="00FD4D74" w:rsidRDefault="009805EA" w:rsidP="009805EA">
            <w:pPr>
              <w:pStyle w:val="aa"/>
              <w:tabs>
                <w:tab w:val="left" w:pos="300"/>
              </w:tabs>
              <w:spacing w:before="0" w:beforeAutospacing="0" w:after="0"/>
              <w:rPr>
                <w:b/>
                <w:sz w:val="28"/>
                <w:szCs w:val="26"/>
              </w:rPr>
            </w:pPr>
            <w:proofErr w:type="spellStart"/>
            <w:r w:rsidRPr="00FD4D74">
              <w:rPr>
                <w:b/>
                <w:sz w:val="28"/>
                <w:szCs w:val="26"/>
              </w:rPr>
              <w:t>Ходыкин</w:t>
            </w:r>
            <w:proofErr w:type="spellEnd"/>
            <w:r w:rsidRPr="00FD4D74">
              <w:rPr>
                <w:b/>
                <w:sz w:val="28"/>
                <w:szCs w:val="26"/>
              </w:rPr>
              <w:t xml:space="preserve"> Сергей Юрьевич</w:t>
            </w:r>
          </w:p>
          <w:p w:rsidR="009805EA" w:rsidRPr="00C902E5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6"/>
              </w:rPr>
              <w:t>(фортепиано)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B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9805EA" w:rsidRPr="00A517AD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6B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36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36B">
              <w:rPr>
                <w:rFonts w:ascii="Times New Roman" w:hAnsi="Times New Roman" w:cs="Times New Roman"/>
                <w:sz w:val="24"/>
                <w:szCs w:val="24"/>
              </w:rPr>
              <w:t>Караманова</w:t>
            </w:r>
            <w:proofErr w:type="spellEnd"/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Джазовый квартет в составе: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>Латвис</w:t>
            </w:r>
            <w:proofErr w:type="spellEnd"/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Оксана Сергеевна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>Копаева</w:t>
            </w:r>
            <w:proofErr w:type="spellEnd"/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Маргарита Сергеевна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Кириллов Антон Сергеевич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>бас-гитара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</w:p>
          <w:p w:rsidR="009805EA" w:rsidRPr="00376714" w:rsidRDefault="009805EA" w:rsidP="0098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Юрченко Яна Эдуардовна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Pr="005E436B">
              <w:rPr>
                <w:rFonts w:ascii="Times New Roman" w:hAnsi="Times New Roman" w:cs="Times New Roman"/>
                <w:bCs/>
                <w:sz w:val="28"/>
                <w:szCs w:val="24"/>
              </w:rPr>
              <w:t>ударные инструменты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</w:tc>
        <w:tc>
          <w:tcPr>
            <w:tcW w:w="3544" w:type="dxa"/>
          </w:tcPr>
          <w:p w:rsidR="009805EA" w:rsidRPr="005537EE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36B">
              <w:rPr>
                <w:rFonts w:ascii="Times New Roman" w:hAnsi="Times New Roman" w:cs="Times New Roman"/>
                <w:bCs/>
                <w:sz w:val="24"/>
                <w:szCs w:val="24"/>
              </w:rPr>
              <w:t>ДМШ им. Д.Д. Шостаковича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Педагогический инструментальный ансамбль</w:t>
            </w:r>
          </w:p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Ностальжи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коллектива: Сагдиева Ольга Романовна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Состав: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Сагдиева (рояль),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Тихомирова (скрипка),</w:t>
            </w:r>
          </w:p>
          <w:p w:rsidR="009805EA" w:rsidRPr="00261559" w:rsidRDefault="009805EA" w:rsidP="0098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Латышев (гитара)</w:t>
            </w:r>
          </w:p>
        </w:tc>
        <w:tc>
          <w:tcPr>
            <w:tcW w:w="3544" w:type="dxa"/>
          </w:tcPr>
          <w:p w:rsidR="009805EA" w:rsidRPr="00BB575F" w:rsidRDefault="009805EA" w:rsidP="009805E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75F">
              <w:rPr>
                <w:rFonts w:ascii="Times New Roman" w:hAnsi="Times New Roman" w:cs="Times New Roman"/>
                <w:sz w:val="24"/>
                <w:szCs w:val="28"/>
              </w:rPr>
              <w:t>Гусевская</w:t>
            </w:r>
            <w:proofErr w:type="spellEnd"/>
            <w:r w:rsidRPr="00BB575F">
              <w:rPr>
                <w:rFonts w:ascii="Times New Roman" w:hAnsi="Times New Roman" w:cs="Times New Roman"/>
                <w:sz w:val="24"/>
                <w:szCs w:val="28"/>
              </w:rPr>
              <w:t xml:space="preserve"> ДШИ</w:t>
            </w:r>
          </w:p>
          <w:p w:rsidR="009805EA" w:rsidRPr="002815F5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6373" w:type="dxa"/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Ансамбль преподавателей в составе: </w:t>
            </w:r>
          </w:p>
          <w:p w:rsidR="009805EA" w:rsidRPr="00BB575F" w:rsidRDefault="009805EA" w:rsidP="009805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Бригиневич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Дмитрий Владимирович (баян),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Рукавичкина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Ирина Николаевна (баян),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Дмитрикова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Нина Николаевна (аккордеон),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Копаева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Маргарита Сергеевна (фортепиано), Кириллов Антон Сергеевич (бас гитара), Кудряшов Дмитрий Петрович (гитара), Юрченко Яна Эдуардовна (ударные), Павлова Надежда Валерьевна (домра малая), </w:t>
            </w:r>
            <w:proofErr w:type="spellStart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>Колпашникова</w:t>
            </w:r>
            <w:proofErr w:type="spellEnd"/>
            <w:r w:rsidRPr="00FD4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Лариса Алексеевна (домра альт), Баулина Анна Павловна (цимбалы), Феоктистова Екатерина Михайловна (вокал, сопрано)</w:t>
            </w:r>
          </w:p>
        </w:tc>
        <w:tc>
          <w:tcPr>
            <w:tcW w:w="3544" w:type="dxa"/>
          </w:tcPr>
          <w:p w:rsidR="009805EA" w:rsidRPr="005C752B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5F">
              <w:rPr>
                <w:rFonts w:ascii="Times New Roman" w:hAnsi="Times New Roman" w:cs="Times New Roman"/>
                <w:sz w:val="24"/>
                <w:szCs w:val="24"/>
              </w:rPr>
              <w:t>ДМШ им. Д.Д. Шостаковича</w:t>
            </w:r>
          </w:p>
        </w:tc>
        <w:tc>
          <w:tcPr>
            <w:tcW w:w="4536" w:type="dxa"/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rPr>
          <w:trHeight w:val="791"/>
        </w:trPr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Вокальный ансамбль «Экспромт»</w:t>
            </w:r>
          </w:p>
          <w:p w:rsidR="009805EA" w:rsidRPr="002815F5" w:rsidRDefault="009805EA" w:rsidP="003441E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5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Смольянинова</w:t>
            </w:r>
            <w:proofErr w:type="spellEnd"/>
            <w:r w:rsidRPr="002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Васильевна</w:t>
            </w:r>
          </w:p>
        </w:tc>
        <w:tc>
          <w:tcPr>
            <w:tcW w:w="3544" w:type="dxa"/>
          </w:tcPr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281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Правдинска</w:t>
            </w:r>
          </w:p>
          <w:p w:rsidR="009805EA" w:rsidRPr="002815F5" w:rsidRDefault="009805EA" w:rsidP="0098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9805EA" w:rsidTr="003441E9">
        <w:tc>
          <w:tcPr>
            <w:tcW w:w="710" w:type="dxa"/>
          </w:tcPr>
          <w:p w:rsid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FD4D74" w:rsidRDefault="009805EA" w:rsidP="009805E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D4D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Педагогический ансамбль русских народных инструментов «Карусель»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</w:t>
            </w:r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>олист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ы:</w:t>
            </w:r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Кристина </w:t>
            </w:r>
            <w:proofErr w:type="spellStart"/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>Возная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(вокал), 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>Ульяна Четыркина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(вокал), </w:t>
            </w:r>
          </w:p>
          <w:p w:rsidR="009805EA" w:rsidRDefault="009805EA" w:rsidP="009805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Михаил </w:t>
            </w:r>
            <w:proofErr w:type="spellStart"/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>Крепишков</w:t>
            </w:r>
            <w:proofErr w:type="spellEnd"/>
          </w:p>
          <w:p w:rsidR="009805EA" w:rsidRPr="00801D3D" w:rsidRDefault="009805EA" w:rsidP="0098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Руководитель коллектива Александр </w:t>
            </w:r>
            <w:proofErr w:type="spellStart"/>
            <w:r w:rsidRPr="00FD1024">
              <w:rPr>
                <w:rFonts w:ascii="Times New Roman" w:hAnsi="Times New Roman" w:cs="Times New Roman"/>
                <w:bCs/>
                <w:sz w:val="28"/>
                <w:szCs w:val="24"/>
              </w:rPr>
              <w:t>Данаускас</w:t>
            </w:r>
            <w:proofErr w:type="spellEnd"/>
          </w:p>
        </w:tc>
        <w:tc>
          <w:tcPr>
            <w:tcW w:w="3544" w:type="dxa"/>
          </w:tcPr>
          <w:p w:rsidR="009805EA" w:rsidRPr="00110FE6" w:rsidRDefault="009805EA" w:rsidP="009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3D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801D3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05EA" w:rsidRPr="009805EA" w:rsidRDefault="009805EA" w:rsidP="0098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80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</w:tbl>
    <w:p w:rsidR="008A646C" w:rsidRDefault="008A646C" w:rsidP="009805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8A646C" w:rsidRPr="009805EA" w:rsidRDefault="008A646C" w:rsidP="009805E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9805EA">
        <w:rPr>
          <w:rFonts w:ascii="Times New Roman" w:hAnsi="Times New Roman" w:cs="Times New Roman"/>
          <w:sz w:val="28"/>
        </w:rPr>
        <w:t xml:space="preserve">                    </w:t>
      </w:r>
      <w:r w:rsidRPr="009805EA">
        <w:rPr>
          <w:rFonts w:ascii="Times New Roman" w:hAnsi="Times New Roman" w:cs="Times New Roman"/>
          <w:b/>
          <w:sz w:val="28"/>
        </w:rPr>
        <w:t>Председатель жюри:</w:t>
      </w:r>
    </w:p>
    <w:p w:rsidR="008A646C" w:rsidRPr="008A646C" w:rsidRDefault="008A646C" w:rsidP="008A646C">
      <w:pPr>
        <w:jc w:val="right"/>
        <w:rPr>
          <w:rFonts w:ascii="Times New Roman" w:hAnsi="Times New Roman" w:cs="Times New Roman"/>
          <w:sz w:val="28"/>
        </w:rPr>
      </w:pPr>
      <w:r w:rsidRPr="008A646C">
        <w:rPr>
          <w:rFonts w:ascii="Times New Roman" w:hAnsi="Times New Roman" w:cs="Times New Roman"/>
          <w:sz w:val="28"/>
        </w:rPr>
        <w:t xml:space="preserve">Л.П. Лоскутова_______________                                                                                                                       </w:t>
      </w:r>
    </w:p>
    <w:p w:rsidR="008A646C" w:rsidRPr="009805EA" w:rsidRDefault="008A646C" w:rsidP="009805E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9805EA">
        <w:rPr>
          <w:rFonts w:ascii="Times New Roman" w:hAnsi="Times New Roman" w:cs="Times New Roman"/>
          <w:b/>
          <w:sz w:val="28"/>
        </w:rPr>
        <w:t xml:space="preserve">Члены жюри: </w:t>
      </w:r>
    </w:p>
    <w:p w:rsidR="008A646C" w:rsidRPr="008A646C" w:rsidRDefault="008A646C" w:rsidP="008A646C">
      <w:pPr>
        <w:jc w:val="right"/>
        <w:rPr>
          <w:rFonts w:ascii="Times New Roman" w:hAnsi="Times New Roman" w:cs="Times New Roman"/>
          <w:sz w:val="28"/>
        </w:rPr>
      </w:pPr>
      <w:r w:rsidRPr="008A646C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bookmarkStart w:id="0" w:name="_GoBack"/>
      <w:bookmarkEnd w:id="0"/>
      <w:r w:rsidRPr="008A646C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Т.В. Тишина___________________</w:t>
      </w:r>
      <w:r w:rsidRPr="008A646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</w:t>
      </w:r>
    </w:p>
    <w:p w:rsidR="00710E00" w:rsidRPr="008A646C" w:rsidRDefault="008A646C" w:rsidP="008A646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Ю.В. Николаева</w:t>
      </w:r>
      <w:r w:rsidRPr="008A646C">
        <w:rPr>
          <w:rFonts w:ascii="Times New Roman" w:hAnsi="Times New Roman" w:cs="Times New Roman"/>
          <w:sz w:val="28"/>
        </w:rPr>
        <w:t>________________</w:t>
      </w:r>
    </w:p>
    <w:sectPr w:rsidR="00710E00" w:rsidRPr="008A646C" w:rsidSect="003441E9">
      <w:pgSz w:w="16838" w:h="11906" w:orient="landscape"/>
      <w:pgMar w:top="709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E18ED"/>
    <w:multiLevelType w:val="hybridMultilevel"/>
    <w:tmpl w:val="B7B4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FE2"/>
    <w:multiLevelType w:val="hybridMultilevel"/>
    <w:tmpl w:val="D35C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7A4A"/>
    <w:multiLevelType w:val="multilevel"/>
    <w:tmpl w:val="762C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722405"/>
    <w:multiLevelType w:val="hybridMultilevel"/>
    <w:tmpl w:val="43A8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B3E12"/>
    <w:multiLevelType w:val="hybridMultilevel"/>
    <w:tmpl w:val="701C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1D65"/>
    <w:multiLevelType w:val="hybridMultilevel"/>
    <w:tmpl w:val="F450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40F61"/>
    <w:multiLevelType w:val="hybridMultilevel"/>
    <w:tmpl w:val="E79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D1097"/>
    <w:multiLevelType w:val="hybridMultilevel"/>
    <w:tmpl w:val="58AE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10E4"/>
    <w:multiLevelType w:val="hybridMultilevel"/>
    <w:tmpl w:val="686A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9731B"/>
    <w:multiLevelType w:val="hybridMultilevel"/>
    <w:tmpl w:val="DA0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0416"/>
    <w:multiLevelType w:val="hybridMultilevel"/>
    <w:tmpl w:val="D826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B3961"/>
    <w:multiLevelType w:val="hybridMultilevel"/>
    <w:tmpl w:val="2FD6A06C"/>
    <w:lvl w:ilvl="0" w:tplc="C7EC4A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A11FF"/>
    <w:multiLevelType w:val="hybridMultilevel"/>
    <w:tmpl w:val="A232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48BE"/>
    <w:multiLevelType w:val="hybridMultilevel"/>
    <w:tmpl w:val="8CD06C38"/>
    <w:lvl w:ilvl="0" w:tplc="04190011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E75E6"/>
    <w:multiLevelType w:val="multilevel"/>
    <w:tmpl w:val="B6C2B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439E0"/>
    <w:multiLevelType w:val="hybridMultilevel"/>
    <w:tmpl w:val="F02E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B0145"/>
    <w:multiLevelType w:val="hybridMultilevel"/>
    <w:tmpl w:val="2D32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F5445"/>
    <w:multiLevelType w:val="hybridMultilevel"/>
    <w:tmpl w:val="638C848C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F3A77"/>
    <w:multiLevelType w:val="hybridMultilevel"/>
    <w:tmpl w:val="B3D6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162AD"/>
    <w:multiLevelType w:val="hybridMultilevel"/>
    <w:tmpl w:val="7EC6D2C0"/>
    <w:lvl w:ilvl="0" w:tplc="C77A064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65C17"/>
    <w:multiLevelType w:val="hybridMultilevel"/>
    <w:tmpl w:val="2F9C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B297B"/>
    <w:multiLevelType w:val="hybridMultilevel"/>
    <w:tmpl w:val="638C848C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54C50"/>
    <w:multiLevelType w:val="hybridMultilevel"/>
    <w:tmpl w:val="8702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66DF3"/>
    <w:multiLevelType w:val="hybridMultilevel"/>
    <w:tmpl w:val="D826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F648B"/>
    <w:multiLevelType w:val="hybridMultilevel"/>
    <w:tmpl w:val="1188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454DD"/>
    <w:multiLevelType w:val="hybridMultilevel"/>
    <w:tmpl w:val="2F9C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F2489"/>
    <w:multiLevelType w:val="multilevel"/>
    <w:tmpl w:val="C848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24"/>
  </w:num>
  <w:num w:numId="5">
    <w:abstractNumId w:val="28"/>
  </w:num>
  <w:num w:numId="6">
    <w:abstractNumId w:val="16"/>
  </w:num>
  <w:num w:numId="7">
    <w:abstractNumId w:val="13"/>
  </w:num>
  <w:num w:numId="8">
    <w:abstractNumId w:val="1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27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25"/>
  </w:num>
  <w:num w:numId="22">
    <w:abstractNumId w:val="12"/>
  </w:num>
  <w:num w:numId="23">
    <w:abstractNumId w:val="11"/>
  </w:num>
  <w:num w:numId="24">
    <w:abstractNumId w:val="1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00"/>
    <w:rsid w:val="00006487"/>
    <w:rsid w:val="000160FC"/>
    <w:rsid w:val="00016C5F"/>
    <w:rsid w:val="00017FA6"/>
    <w:rsid w:val="00025444"/>
    <w:rsid w:val="00026991"/>
    <w:rsid w:val="0002798F"/>
    <w:rsid w:val="000403D7"/>
    <w:rsid w:val="00040C4F"/>
    <w:rsid w:val="00050C5E"/>
    <w:rsid w:val="0006294A"/>
    <w:rsid w:val="00064E23"/>
    <w:rsid w:val="0007158B"/>
    <w:rsid w:val="00071C0F"/>
    <w:rsid w:val="00081A68"/>
    <w:rsid w:val="0008354D"/>
    <w:rsid w:val="000A68D5"/>
    <w:rsid w:val="000B20AD"/>
    <w:rsid w:val="000B4922"/>
    <w:rsid w:val="000C3993"/>
    <w:rsid w:val="000C4065"/>
    <w:rsid w:val="000C4960"/>
    <w:rsid w:val="000E4E99"/>
    <w:rsid w:val="000E64DB"/>
    <w:rsid w:val="000E7A42"/>
    <w:rsid w:val="000F3B41"/>
    <w:rsid w:val="000F663C"/>
    <w:rsid w:val="00102950"/>
    <w:rsid w:val="00110FE6"/>
    <w:rsid w:val="00114F9B"/>
    <w:rsid w:val="00116346"/>
    <w:rsid w:val="0012765F"/>
    <w:rsid w:val="00145072"/>
    <w:rsid w:val="00145FB0"/>
    <w:rsid w:val="0014617D"/>
    <w:rsid w:val="00147931"/>
    <w:rsid w:val="00154A9D"/>
    <w:rsid w:val="00175C29"/>
    <w:rsid w:val="0018061E"/>
    <w:rsid w:val="0018582C"/>
    <w:rsid w:val="0019213F"/>
    <w:rsid w:val="001A0F6F"/>
    <w:rsid w:val="001A31DD"/>
    <w:rsid w:val="001A4F13"/>
    <w:rsid w:val="001B31FA"/>
    <w:rsid w:val="001B433E"/>
    <w:rsid w:val="001B481C"/>
    <w:rsid w:val="001B7A0F"/>
    <w:rsid w:val="001D039E"/>
    <w:rsid w:val="001D0886"/>
    <w:rsid w:val="001D18FB"/>
    <w:rsid w:val="001D228E"/>
    <w:rsid w:val="001D3E7F"/>
    <w:rsid w:val="001D76FF"/>
    <w:rsid w:val="001E255A"/>
    <w:rsid w:val="001F0AAC"/>
    <w:rsid w:val="001F22A3"/>
    <w:rsid w:val="001F5FB6"/>
    <w:rsid w:val="0020033C"/>
    <w:rsid w:val="00203C3B"/>
    <w:rsid w:val="002114A9"/>
    <w:rsid w:val="00211B07"/>
    <w:rsid w:val="002123B1"/>
    <w:rsid w:val="002139CB"/>
    <w:rsid w:val="00213BE5"/>
    <w:rsid w:val="00216CA5"/>
    <w:rsid w:val="00216E5B"/>
    <w:rsid w:val="002208A0"/>
    <w:rsid w:val="002258CC"/>
    <w:rsid w:val="00235980"/>
    <w:rsid w:val="0024076D"/>
    <w:rsid w:val="0024540A"/>
    <w:rsid w:val="00245932"/>
    <w:rsid w:val="00257903"/>
    <w:rsid w:val="00261559"/>
    <w:rsid w:val="00264D03"/>
    <w:rsid w:val="002678F9"/>
    <w:rsid w:val="002815F5"/>
    <w:rsid w:val="00281F34"/>
    <w:rsid w:val="00290B5C"/>
    <w:rsid w:val="00292B23"/>
    <w:rsid w:val="00297693"/>
    <w:rsid w:val="002B10EA"/>
    <w:rsid w:val="002D31C2"/>
    <w:rsid w:val="002D403B"/>
    <w:rsid w:val="002D6149"/>
    <w:rsid w:val="002D6306"/>
    <w:rsid w:val="002E42DA"/>
    <w:rsid w:val="002F2D0F"/>
    <w:rsid w:val="002F2FAE"/>
    <w:rsid w:val="003062CF"/>
    <w:rsid w:val="003108A4"/>
    <w:rsid w:val="00315D5D"/>
    <w:rsid w:val="00316DFC"/>
    <w:rsid w:val="00325C6F"/>
    <w:rsid w:val="00335C82"/>
    <w:rsid w:val="00336A00"/>
    <w:rsid w:val="003420DE"/>
    <w:rsid w:val="003441E9"/>
    <w:rsid w:val="0035554C"/>
    <w:rsid w:val="00364A6C"/>
    <w:rsid w:val="00376714"/>
    <w:rsid w:val="003950D3"/>
    <w:rsid w:val="003B1AD9"/>
    <w:rsid w:val="003B68DB"/>
    <w:rsid w:val="003C059C"/>
    <w:rsid w:val="003C24C6"/>
    <w:rsid w:val="003C282A"/>
    <w:rsid w:val="003C2C39"/>
    <w:rsid w:val="003C7FFD"/>
    <w:rsid w:val="003D1123"/>
    <w:rsid w:val="003F28CA"/>
    <w:rsid w:val="003F4CC2"/>
    <w:rsid w:val="00400E6A"/>
    <w:rsid w:val="004049E7"/>
    <w:rsid w:val="00411468"/>
    <w:rsid w:val="004213AF"/>
    <w:rsid w:val="00423D36"/>
    <w:rsid w:val="00426571"/>
    <w:rsid w:val="00437568"/>
    <w:rsid w:val="00440D38"/>
    <w:rsid w:val="00441557"/>
    <w:rsid w:val="004522CE"/>
    <w:rsid w:val="00460703"/>
    <w:rsid w:val="0046086F"/>
    <w:rsid w:val="00473072"/>
    <w:rsid w:val="004A63C2"/>
    <w:rsid w:val="004C0487"/>
    <w:rsid w:val="004E1943"/>
    <w:rsid w:val="004E1B97"/>
    <w:rsid w:val="004F27DB"/>
    <w:rsid w:val="00504A9D"/>
    <w:rsid w:val="00513642"/>
    <w:rsid w:val="00522CEC"/>
    <w:rsid w:val="00522F22"/>
    <w:rsid w:val="005320D8"/>
    <w:rsid w:val="00536FEC"/>
    <w:rsid w:val="00540818"/>
    <w:rsid w:val="005472F1"/>
    <w:rsid w:val="005537EE"/>
    <w:rsid w:val="00555A84"/>
    <w:rsid w:val="00567EFB"/>
    <w:rsid w:val="0057640D"/>
    <w:rsid w:val="00590A98"/>
    <w:rsid w:val="005A7943"/>
    <w:rsid w:val="005B0111"/>
    <w:rsid w:val="005C752B"/>
    <w:rsid w:val="005C7979"/>
    <w:rsid w:val="005D2CC8"/>
    <w:rsid w:val="005D5327"/>
    <w:rsid w:val="005E371E"/>
    <w:rsid w:val="005E436B"/>
    <w:rsid w:val="005F10C7"/>
    <w:rsid w:val="006008AA"/>
    <w:rsid w:val="006041E9"/>
    <w:rsid w:val="00643547"/>
    <w:rsid w:val="00672076"/>
    <w:rsid w:val="00696C94"/>
    <w:rsid w:val="006B1028"/>
    <w:rsid w:val="006B6EAD"/>
    <w:rsid w:val="006C33B1"/>
    <w:rsid w:val="006D4754"/>
    <w:rsid w:val="006E2113"/>
    <w:rsid w:val="006E4AFD"/>
    <w:rsid w:val="006F233D"/>
    <w:rsid w:val="006F41D2"/>
    <w:rsid w:val="007006E1"/>
    <w:rsid w:val="00707169"/>
    <w:rsid w:val="00710E00"/>
    <w:rsid w:val="00723EE9"/>
    <w:rsid w:val="0073545E"/>
    <w:rsid w:val="007447AF"/>
    <w:rsid w:val="007450B9"/>
    <w:rsid w:val="00754F84"/>
    <w:rsid w:val="007635F1"/>
    <w:rsid w:val="007B1830"/>
    <w:rsid w:val="007B4727"/>
    <w:rsid w:val="007D5F54"/>
    <w:rsid w:val="007E6A24"/>
    <w:rsid w:val="00801D3D"/>
    <w:rsid w:val="008024A4"/>
    <w:rsid w:val="0080416B"/>
    <w:rsid w:val="00810D4A"/>
    <w:rsid w:val="00813527"/>
    <w:rsid w:val="0081502F"/>
    <w:rsid w:val="00832910"/>
    <w:rsid w:val="0083338B"/>
    <w:rsid w:val="008342E1"/>
    <w:rsid w:val="00840620"/>
    <w:rsid w:val="008439DB"/>
    <w:rsid w:val="00846568"/>
    <w:rsid w:val="00864974"/>
    <w:rsid w:val="00866DA3"/>
    <w:rsid w:val="008736AB"/>
    <w:rsid w:val="008A646C"/>
    <w:rsid w:val="008A6A6C"/>
    <w:rsid w:val="008B0F5C"/>
    <w:rsid w:val="008B1C4C"/>
    <w:rsid w:val="008B5749"/>
    <w:rsid w:val="008C5C34"/>
    <w:rsid w:val="008F2FB1"/>
    <w:rsid w:val="008F3553"/>
    <w:rsid w:val="008F6FCD"/>
    <w:rsid w:val="0091231F"/>
    <w:rsid w:val="00930332"/>
    <w:rsid w:val="00932ACD"/>
    <w:rsid w:val="00940D44"/>
    <w:rsid w:val="009429B0"/>
    <w:rsid w:val="0094346E"/>
    <w:rsid w:val="009458E8"/>
    <w:rsid w:val="00950A1D"/>
    <w:rsid w:val="009550E0"/>
    <w:rsid w:val="00955B39"/>
    <w:rsid w:val="00974B58"/>
    <w:rsid w:val="0097516E"/>
    <w:rsid w:val="009805EA"/>
    <w:rsid w:val="00981E79"/>
    <w:rsid w:val="0099441F"/>
    <w:rsid w:val="009A10C7"/>
    <w:rsid w:val="009A1B80"/>
    <w:rsid w:val="009B72A6"/>
    <w:rsid w:val="009F418C"/>
    <w:rsid w:val="00A03DFF"/>
    <w:rsid w:val="00A053B5"/>
    <w:rsid w:val="00A06690"/>
    <w:rsid w:val="00A146CE"/>
    <w:rsid w:val="00A24045"/>
    <w:rsid w:val="00A2646C"/>
    <w:rsid w:val="00A26AB8"/>
    <w:rsid w:val="00A30E4F"/>
    <w:rsid w:val="00A315CA"/>
    <w:rsid w:val="00A35E62"/>
    <w:rsid w:val="00A42E1B"/>
    <w:rsid w:val="00A517AD"/>
    <w:rsid w:val="00A5763A"/>
    <w:rsid w:val="00A9104B"/>
    <w:rsid w:val="00A91363"/>
    <w:rsid w:val="00AA52D4"/>
    <w:rsid w:val="00AA576E"/>
    <w:rsid w:val="00AB4140"/>
    <w:rsid w:val="00AB4C7E"/>
    <w:rsid w:val="00AD13E6"/>
    <w:rsid w:val="00AD5AC5"/>
    <w:rsid w:val="00AE182C"/>
    <w:rsid w:val="00AE32B1"/>
    <w:rsid w:val="00AE3490"/>
    <w:rsid w:val="00AE3E8F"/>
    <w:rsid w:val="00AF7A88"/>
    <w:rsid w:val="00B16ECF"/>
    <w:rsid w:val="00B20605"/>
    <w:rsid w:val="00B21EC7"/>
    <w:rsid w:val="00B4105D"/>
    <w:rsid w:val="00B4777D"/>
    <w:rsid w:val="00B51A8A"/>
    <w:rsid w:val="00B6329F"/>
    <w:rsid w:val="00B7501C"/>
    <w:rsid w:val="00B80475"/>
    <w:rsid w:val="00B811BF"/>
    <w:rsid w:val="00B8371F"/>
    <w:rsid w:val="00B90FCC"/>
    <w:rsid w:val="00B9396B"/>
    <w:rsid w:val="00B96E93"/>
    <w:rsid w:val="00BA01DD"/>
    <w:rsid w:val="00BA7B1E"/>
    <w:rsid w:val="00BB1B50"/>
    <w:rsid w:val="00BB224E"/>
    <w:rsid w:val="00BB4B6D"/>
    <w:rsid w:val="00BB575F"/>
    <w:rsid w:val="00BC1CA3"/>
    <w:rsid w:val="00BD2FB4"/>
    <w:rsid w:val="00BD3EBC"/>
    <w:rsid w:val="00BD4DAB"/>
    <w:rsid w:val="00C02835"/>
    <w:rsid w:val="00C02895"/>
    <w:rsid w:val="00C03E37"/>
    <w:rsid w:val="00C03FB9"/>
    <w:rsid w:val="00C0709A"/>
    <w:rsid w:val="00C10344"/>
    <w:rsid w:val="00C10A44"/>
    <w:rsid w:val="00C11BCB"/>
    <w:rsid w:val="00C156D0"/>
    <w:rsid w:val="00C16C1C"/>
    <w:rsid w:val="00C21B83"/>
    <w:rsid w:val="00C23311"/>
    <w:rsid w:val="00C24A5E"/>
    <w:rsid w:val="00C26B8B"/>
    <w:rsid w:val="00C55CAC"/>
    <w:rsid w:val="00C6000F"/>
    <w:rsid w:val="00C60474"/>
    <w:rsid w:val="00C8006E"/>
    <w:rsid w:val="00C85AE4"/>
    <w:rsid w:val="00C90148"/>
    <w:rsid w:val="00C902E5"/>
    <w:rsid w:val="00C97B40"/>
    <w:rsid w:val="00CB2B27"/>
    <w:rsid w:val="00CB79DA"/>
    <w:rsid w:val="00CC7700"/>
    <w:rsid w:val="00CD225D"/>
    <w:rsid w:val="00D048C0"/>
    <w:rsid w:val="00D05529"/>
    <w:rsid w:val="00D3466D"/>
    <w:rsid w:val="00D44D5E"/>
    <w:rsid w:val="00D54514"/>
    <w:rsid w:val="00D62FA9"/>
    <w:rsid w:val="00D71B25"/>
    <w:rsid w:val="00DA27A3"/>
    <w:rsid w:val="00DA6362"/>
    <w:rsid w:val="00DA6DAE"/>
    <w:rsid w:val="00DE5449"/>
    <w:rsid w:val="00DE7E41"/>
    <w:rsid w:val="00DF3959"/>
    <w:rsid w:val="00DF6CE8"/>
    <w:rsid w:val="00DF7CAD"/>
    <w:rsid w:val="00E055D5"/>
    <w:rsid w:val="00E134A9"/>
    <w:rsid w:val="00E17D33"/>
    <w:rsid w:val="00E26A3F"/>
    <w:rsid w:val="00E30F90"/>
    <w:rsid w:val="00E43EC4"/>
    <w:rsid w:val="00E4585A"/>
    <w:rsid w:val="00E4701C"/>
    <w:rsid w:val="00E63B85"/>
    <w:rsid w:val="00E82D03"/>
    <w:rsid w:val="00E90C35"/>
    <w:rsid w:val="00EA216A"/>
    <w:rsid w:val="00EC0917"/>
    <w:rsid w:val="00ED3DE7"/>
    <w:rsid w:val="00EE2062"/>
    <w:rsid w:val="00EF1A2D"/>
    <w:rsid w:val="00EF2019"/>
    <w:rsid w:val="00EF35C8"/>
    <w:rsid w:val="00F06E0D"/>
    <w:rsid w:val="00F078F1"/>
    <w:rsid w:val="00F30C36"/>
    <w:rsid w:val="00F41E4A"/>
    <w:rsid w:val="00F54766"/>
    <w:rsid w:val="00F64F04"/>
    <w:rsid w:val="00F8034A"/>
    <w:rsid w:val="00F9107E"/>
    <w:rsid w:val="00F93392"/>
    <w:rsid w:val="00F95877"/>
    <w:rsid w:val="00FA30C8"/>
    <w:rsid w:val="00FA66E4"/>
    <w:rsid w:val="00FB0E68"/>
    <w:rsid w:val="00FC11C2"/>
    <w:rsid w:val="00FC4F3A"/>
    <w:rsid w:val="00FC69E9"/>
    <w:rsid w:val="00FD1024"/>
    <w:rsid w:val="00FD4D74"/>
    <w:rsid w:val="00FE2048"/>
    <w:rsid w:val="00FE60D5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D40C-D931-4A5B-807E-E69ADB4C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E00"/>
    <w:pPr>
      <w:ind w:left="720"/>
      <w:contextualSpacing/>
    </w:pPr>
  </w:style>
  <w:style w:type="paragraph" w:customStyle="1" w:styleId="paragraph">
    <w:name w:val="paragraph"/>
    <w:basedOn w:val="a"/>
    <w:rsid w:val="00FC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C11C2"/>
  </w:style>
  <w:style w:type="character" w:customStyle="1" w:styleId="normaltextrun">
    <w:name w:val="normaltextrun"/>
    <w:basedOn w:val="a0"/>
    <w:rsid w:val="00FC11C2"/>
  </w:style>
  <w:style w:type="character" w:customStyle="1" w:styleId="apple-converted-space">
    <w:name w:val="apple-converted-space"/>
    <w:basedOn w:val="a0"/>
    <w:rsid w:val="00FC11C2"/>
  </w:style>
  <w:style w:type="character" w:customStyle="1" w:styleId="spellingerror">
    <w:name w:val="spellingerror"/>
    <w:basedOn w:val="a0"/>
    <w:rsid w:val="00FC11C2"/>
  </w:style>
  <w:style w:type="character" w:styleId="a5">
    <w:name w:val="Hyperlink"/>
    <w:basedOn w:val="a0"/>
    <w:uiPriority w:val="99"/>
    <w:rsid w:val="00325C6F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3B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45FB0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423D36"/>
    <w:rPr>
      <w:color w:val="954F72" w:themeColor="followedHyperlink"/>
      <w:u w:val="single"/>
    </w:rPr>
  </w:style>
  <w:style w:type="paragraph" w:styleId="aa">
    <w:name w:val="Normal (Web)"/>
    <w:basedOn w:val="a"/>
    <w:unhideWhenUsed/>
    <w:rsid w:val="005E43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FB70-FC49-4345-B9AB-6E059567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2023-05-30T14:19:00Z</cp:lastPrinted>
  <dcterms:created xsi:type="dcterms:W3CDTF">2023-05-30T16:07:00Z</dcterms:created>
  <dcterms:modified xsi:type="dcterms:W3CDTF">2023-05-31T15:56:00Z</dcterms:modified>
</cp:coreProperties>
</file>